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17" w:rsidRPr="008F5A1C" w:rsidRDefault="00085981" w:rsidP="00185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Сказы татарского кота и город будущего-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Иннополис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 </w:t>
      </w:r>
      <w:r w:rsidR="004346CE" w:rsidRPr="008F5A1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562666">
        <w:rPr>
          <w:rFonts w:ascii="Times New Roman" w:hAnsi="Times New Roman" w:cs="Times New Roman"/>
          <w:b/>
          <w:sz w:val="24"/>
          <w:szCs w:val="24"/>
        </w:rPr>
        <w:t>для заказных и школьных групп</w:t>
      </w:r>
    </w:p>
    <w:p w:rsidR="00835A36" w:rsidRPr="008F5A1C" w:rsidRDefault="00835A36" w:rsidP="001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81" w:rsidRPr="00085981" w:rsidRDefault="00085981" w:rsidP="003D3017">
      <w:pPr>
        <w:spacing w:after="0" w:line="240" w:lineRule="auto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  <w:r w:rsidRPr="00085981">
        <w:rPr>
          <w:rFonts w:ascii="Times New Roman" w:hAnsi="Times New Roman" w:cs="Times New Roman"/>
          <w:color w:val="212529"/>
          <w:shd w:val="clear" w:color="auto" w:fill="FFFFFF"/>
        </w:rPr>
        <w:t>Обзорная экскурсия по Казани – обед с мастер-классом по татарской кулинарии - Вселенский храм – Свияжск –</w:t>
      </w:r>
      <w:proofErr w:type="spellStart"/>
      <w:r w:rsidRPr="00085981">
        <w:rPr>
          <w:rFonts w:ascii="Times New Roman" w:hAnsi="Times New Roman" w:cs="Times New Roman"/>
          <w:color w:val="212529"/>
          <w:shd w:val="clear" w:color="auto" w:fill="FFFFFF"/>
        </w:rPr>
        <w:t>Иннополис</w:t>
      </w:r>
      <w:proofErr w:type="spellEnd"/>
      <w:r w:rsidRPr="00085981">
        <w:rPr>
          <w:rFonts w:ascii="Times New Roman" w:hAnsi="Times New Roman" w:cs="Times New Roman"/>
          <w:color w:val="212529"/>
          <w:shd w:val="clear" w:color="auto" w:fill="FFFFFF"/>
        </w:rPr>
        <w:t xml:space="preserve"> - Казанский Кремль – </w:t>
      </w:r>
      <w:proofErr w:type="spellStart"/>
      <w:r w:rsidRPr="00085981">
        <w:rPr>
          <w:rFonts w:ascii="Times New Roman" w:hAnsi="Times New Roman" w:cs="Times New Roman"/>
          <w:color w:val="212529"/>
          <w:shd w:val="clear" w:color="auto" w:fill="FFFFFF"/>
        </w:rPr>
        <w:t>Старотатарская</w:t>
      </w:r>
      <w:proofErr w:type="spellEnd"/>
      <w:r w:rsidRPr="00085981">
        <w:rPr>
          <w:rFonts w:ascii="Times New Roman" w:hAnsi="Times New Roman" w:cs="Times New Roman"/>
          <w:color w:val="212529"/>
          <w:shd w:val="clear" w:color="auto" w:fill="FFFFFF"/>
        </w:rPr>
        <w:t xml:space="preserve"> слобода-</w:t>
      </w:r>
      <w:proofErr w:type="spellStart"/>
      <w:r w:rsidRPr="00085981">
        <w:rPr>
          <w:rFonts w:ascii="Times New Roman" w:hAnsi="Times New Roman" w:cs="Times New Roman"/>
          <w:color w:val="212529"/>
          <w:shd w:val="clear" w:color="auto" w:fill="FFFFFF"/>
        </w:rPr>
        <w:t>квест</w:t>
      </w:r>
      <w:proofErr w:type="spellEnd"/>
      <w:r w:rsidRPr="00085981">
        <w:rPr>
          <w:rFonts w:ascii="Times New Roman" w:hAnsi="Times New Roman" w:cs="Times New Roman"/>
          <w:color w:val="212529"/>
          <w:shd w:val="clear" w:color="auto" w:fill="FFFFFF"/>
        </w:rPr>
        <w:t xml:space="preserve">-экскурсия Загадки </w:t>
      </w:r>
      <w:proofErr w:type="spellStart"/>
      <w:r w:rsidRPr="00085981">
        <w:rPr>
          <w:rFonts w:ascii="Times New Roman" w:hAnsi="Times New Roman" w:cs="Times New Roman"/>
          <w:color w:val="212529"/>
          <w:shd w:val="clear" w:color="auto" w:fill="FFFFFF"/>
        </w:rPr>
        <w:t>Шурале</w:t>
      </w:r>
      <w:proofErr w:type="spellEnd"/>
      <w:r w:rsidRPr="00085981">
        <w:rPr>
          <w:rFonts w:ascii="Times New Roman" w:hAnsi="Times New Roman" w:cs="Times New Roman"/>
          <w:color w:val="212529"/>
          <w:shd w:val="clear" w:color="auto" w:fill="FFFFFF"/>
        </w:rPr>
        <w:t xml:space="preserve"> в национальном комплексе «</w:t>
      </w:r>
      <w:proofErr w:type="spellStart"/>
      <w:r w:rsidRPr="00085981">
        <w:rPr>
          <w:rFonts w:ascii="Times New Roman" w:hAnsi="Times New Roman" w:cs="Times New Roman"/>
          <w:color w:val="212529"/>
          <w:shd w:val="clear" w:color="auto" w:fill="FFFFFF"/>
        </w:rPr>
        <w:t>Туган</w:t>
      </w:r>
      <w:proofErr w:type="spellEnd"/>
      <w:r w:rsidRPr="00085981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085981">
        <w:rPr>
          <w:rFonts w:ascii="Times New Roman" w:hAnsi="Times New Roman" w:cs="Times New Roman"/>
          <w:color w:val="212529"/>
          <w:shd w:val="clear" w:color="auto" w:fill="FFFFFF"/>
        </w:rPr>
        <w:t>Авылым</w:t>
      </w:r>
      <w:proofErr w:type="spellEnd"/>
      <w:r w:rsidRPr="00085981">
        <w:rPr>
          <w:rFonts w:ascii="Times New Roman" w:hAnsi="Times New Roman" w:cs="Times New Roman"/>
          <w:color w:val="212529"/>
          <w:shd w:val="clear" w:color="auto" w:fill="FFFFFF"/>
        </w:rPr>
        <w:t>».</w:t>
      </w:r>
    </w:p>
    <w:p w:rsidR="00085981" w:rsidRPr="008F5A1C" w:rsidRDefault="00085981" w:rsidP="003D3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A36" w:rsidRPr="00085981" w:rsidRDefault="00085981" w:rsidP="0076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Наша новая программа по Республике Татарстан специально разработана для </w:t>
      </w:r>
      <w:r w:rsidR="00FA5424">
        <w:rPr>
          <w:rStyle w:val="a5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</w:t>
      </w:r>
      <w:r w:rsidRPr="00085981">
        <w:rPr>
          <w:rStyle w:val="a5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</w:t>
      </w:r>
      <w:r w:rsidR="00FA5424">
        <w:rPr>
          <w:rStyle w:val="a5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bookmarkStart w:id="0" w:name="_GoBack"/>
      <w:bookmarkEnd w:id="0"/>
      <w:r w:rsidRPr="00085981">
        <w:rPr>
          <w:rStyle w:val="a5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льных групп. </w:t>
      </w:r>
      <w:r w:rsidRPr="000859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Вы познакомитесь с традициями, историей, обычаями и культурой татарского народа, также узнаете самое интересное о кухне, домах и нарядах местных жителей в развлекательно-игровой форме!</w:t>
      </w:r>
    </w:p>
    <w:p w:rsidR="007663D4" w:rsidRPr="00085981" w:rsidRDefault="007663D4" w:rsidP="0083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84E" w:rsidRPr="00085981" w:rsidRDefault="00E8384E" w:rsidP="0083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81">
        <w:rPr>
          <w:rFonts w:ascii="Times New Roman" w:hAnsi="Times New Roman" w:cs="Times New Roman"/>
          <w:b/>
          <w:sz w:val="24"/>
          <w:szCs w:val="24"/>
        </w:rPr>
        <w:t>Даты заезда:</w:t>
      </w:r>
      <w:r w:rsidRPr="00085981">
        <w:rPr>
          <w:rFonts w:ascii="Times New Roman" w:hAnsi="Times New Roman" w:cs="Times New Roman"/>
          <w:sz w:val="24"/>
          <w:szCs w:val="24"/>
        </w:rPr>
        <w:t xml:space="preserve"> </w:t>
      </w:r>
      <w:r w:rsidR="000B0C15" w:rsidRPr="00085981">
        <w:rPr>
          <w:rFonts w:ascii="Times New Roman" w:hAnsi="Times New Roman" w:cs="Times New Roman"/>
          <w:b/>
          <w:sz w:val="24"/>
          <w:szCs w:val="24"/>
        </w:rPr>
        <w:t>под запрос для заказных и школьных групп</w:t>
      </w:r>
    </w:p>
    <w:p w:rsidR="00277598" w:rsidRPr="00085981" w:rsidRDefault="00277598" w:rsidP="0083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598" w:rsidRPr="00085981" w:rsidRDefault="00277598" w:rsidP="00835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981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D72E98" w:rsidRPr="00085981" w:rsidRDefault="00D72E98" w:rsidP="00D4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981" w:rsidRDefault="00ED77ED" w:rsidP="00085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b/>
          <w:bCs/>
          <w:sz w:val="24"/>
          <w:szCs w:val="24"/>
        </w:rPr>
        <w:t>1 день</w:t>
      </w:r>
    </w:p>
    <w:p w:rsidR="00085981" w:rsidRPr="00085981" w:rsidRDefault="00085981" w:rsidP="00085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Встреча группы на ж/д вокзале и в а/п города </w:t>
      </w: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Казань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В первый день нашего путешествия, мы отправимся на </w:t>
      </w: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экскурсию по Казани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– третьей столице России!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Рәхим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итегез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! Удивляться здесь можно на каждом шагу, это город, вобравший в себя культуру и Востока и Запада, бок о бок здесь соседствуют мечеть и православный храм, древняя история и современность.  Казань была основана как форпост на северных границах Волжской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Булгарии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более 1000 лет назад, а сегодня это культурный, научно-образовательный, экономический и, конечно же, туристический центр! Вы побываете на площади Свободы, где расположены городская Ратуша (бывшее Дворянское собрание) и Театр оперы и балета им.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М.Джалиля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, увидите невообразимый дворец Земледельцев, сфотографируетесь на фоне «кареты Екатерины II» и пройдете по Казанскому Арбату – улице Баумана!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Отправление в </w:t>
      </w: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Национальный туристический комплекс «</w:t>
      </w:r>
      <w:proofErr w:type="spellStart"/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Туган</w:t>
      </w:r>
      <w:proofErr w:type="spellEnd"/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Авылым</w:t>
      </w:r>
      <w:proofErr w:type="spellEnd"/>
      <w:proofErr w:type="gramStart"/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».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Комплекс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«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Туган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Авылым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» (с татарского «родная деревня») открылся в честь тысячелетия Казани в 2005 году и находится в самом сердце любимого города. Это настоящая уютная деревенька с бревенчатыми домиками и прудом, сделанная на современный лад. Здесь каждый посетитель найдёт себе занятие по душе.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14:00-Обед.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15:00-16:30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Квест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экскурсия</w:t>
      </w: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 «Загадки </w:t>
      </w:r>
      <w:proofErr w:type="spellStart"/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Шурале</w:t>
      </w:r>
      <w:proofErr w:type="spellEnd"/>
      <w:proofErr w:type="gramStart"/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».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Интерактивная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экскурсия с элементами национальных игр и загадок, посещение проектов комплекса, элементы игр Сабантуя, разучивание считалочек и движений татарского танца.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17:00 Размещение в отеле. Свободное время. </w:t>
      </w:r>
    </w:p>
    <w:p w:rsidR="00ED77ED" w:rsidRPr="00085981" w:rsidRDefault="00ED77ED" w:rsidP="00D4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7ED" w:rsidRPr="00085981" w:rsidRDefault="00ED77ED" w:rsidP="00D46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b/>
          <w:bCs/>
          <w:sz w:val="24"/>
          <w:szCs w:val="24"/>
        </w:rPr>
        <w:t>2 день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Завтрак в отеле.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Наша первая остановка будет у </w:t>
      </w: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Храма всех религий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 (Вселенский храм). Словно цветы в букете, собраны здесь вместе купола, башни и шатры православной и католической церквей, мусульманской мечети, иудейской синагоги, буддистского храма и китайской пагоды... Это самая необычная достопримечательность современной Казани. Более того, подобного нет нигде в мире!   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Следующий пункт нашего путешествия — </w:t>
      </w:r>
      <w:proofErr w:type="spellStart"/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Иннополис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 — первый российский город для IT-специалистов. Вы узнаете, кому принадлежит идея его создания, сколько людей здесь живет и насколько комфортна высокотехнологичная городская среда для обычного человека. Посетите местный университет и его общежитие, увидите роботов-курьеров и беспилотное такси! 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Обед.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Затем мы отправимся на </w:t>
      </w: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остров-град Свияжск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вспомним строки сказки о царе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Салтане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о сказочном острове Буяне.  Во время пешеходной экскурсии Вы узнаете историю основания города-крепости, сыгравшего решающую роль в Казанском походе Ивана Грозного 1552 года. Вы посетите колыбель православия Среднего Поволжья, Успенский Богородицкий монастырь – объект Всемирного наследия 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ЮНЕСКО. Здесь расположены древнейшие в Казанском крае каменные православные храмы середины XVI века – Никольская церковь и Успенский собор, сохранивший уникальные росписи эпохи Ивана Грозного. 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           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Возвращение в отель.  Отдых.</w:t>
      </w:r>
    </w:p>
    <w:p w:rsidR="00085981" w:rsidRPr="00085981" w:rsidRDefault="00085981" w:rsidP="00085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b/>
          <w:bCs/>
          <w:sz w:val="24"/>
          <w:szCs w:val="24"/>
        </w:rPr>
        <w:t>3 день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Завтрак в отеле. 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11:00-Экскурсия-квест по </w:t>
      </w: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Казанскому Кремлю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. Кремль — главный символ Казани. Изучить его с разных сторон вам помогут герои местных легенд — </w:t>
      </w: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Кот Татарский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и его друзья. Вы услышите о тайнах крепости и узнаете, кто построил падающую башню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Сююмбике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Вас ждут не только рассказы о жизни Кремля, но и интересные задания. Например, вы попробуете себя в старинных боевых искусствах: поупражняетесь в стрельбе из лука и борьбе на мечах. Разгадывать тайны Казани вы будете не в одиночестве: на помощь вам и Коту придут другие персонажи легенд. Вы встретите стражников цитадели, расшифруете загадки мудрого старца и пройдете обряд очищения от красавицы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Айши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. А в конце увлекательной прогулки по Кремлю вас наградят настоящими ханскими грамотами.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085981" w:rsidRPr="00085981" w:rsidRDefault="00085981" w:rsidP="00085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13:30-Обед 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с мастер-классом по татарской кулинарии. 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Затем, мы посетим в </w:t>
      </w:r>
      <w:r w:rsidRPr="000859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Старо-татарскую слободу</w:t>
      </w: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-исторический район Казани. Здесь жили купцы первой и второй гильдии, ученые просветители, писатели, врачи и профессора, а также главы самых почитаемых семей татарской общины. В наши дни слобода - это место, где Вы сможете познакомиться с традициями и культурой татар, купить национальную татарскую обувь (ичиги), сделанную по технике "кожаная мозаика",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каляпуш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(женский головной убор), тюбетейки, попробовать молочную и мясную продукцию, посетить лавки мастеров и полюбоваться национальной архитектурой. 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085981" w:rsidRPr="00085981" w:rsidRDefault="00085981" w:rsidP="0008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Переезд на ж/д вокзал и в а/п г. Казань к 17:30-18:00. </w:t>
      </w:r>
    </w:p>
    <w:p w:rsidR="00085981" w:rsidRPr="00085981" w:rsidRDefault="00085981" w:rsidP="00085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946EAA" w:rsidRDefault="00946EAA" w:rsidP="00D46582">
      <w:pPr>
        <w:pStyle w:val="ab"/>
        <w:jc w:val="both"/>
        <w:rPr>
          <w:rFonts w:ascii="Times New Roman" w:eastAsiaTheme="minorHAnsi" w:hAnsi="Times New Roman"/>
          <w:i w:val="0"/>
          <w:color w:val="000000" w:themeColor="text1"/>
          <w:sz w:val="22"/>
          <w:szCs w:val="22"/>
          <w:lang w:eastAsia="en-US"/>
        </w:rPr>
      </w:pPr>
    </w:p>
    <w:p w:rsidR="00946EAA" w:rsidRPr="00946EAA" w:rsidRDefault="00946EAA" w:rsidP="00946EAA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Стоимость тура на чел. в рублях</w:t>
      </w:r>
      <w:r w:rsidRPr="00946EAA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 </w:t>
      </w:r>
      <w:r w:rsidRPr="00D46582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>при группе 15+1 б/п</w:t>
      </w:r>
      <w:r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 </w:t>
      </w:r>
      <w:r w:rsidRPr="00D46582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>(размещение ½ 2-х местного номера, микроавтобус).</w:t>
      </w:r>
    </w:p>
    <w:p w:rsidR="00946EAA" w:rsidRDefault="00946EAA" w:rsidP="00946E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1336"/>
        <w:gridCol w:w="1418"/>
        <w:gridCol w:w="1559"/>
      </w:tblGrid>
      <w:tr w:rsidR="00946EAA" w:rsidTr="00946EAA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A" w:rsidRDefault="0094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Отель/размещение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A" w:rsidRDefault="0094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A" w:rsidRDefault="0094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1-мест.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A" w:rsidRDefault="0094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3-мест.</w:t>
            </w:r>
          </w:p>
        </w:tc>
      </w:tr>
      <w:tr w:rsidR="0069480D" w:rsidTr="00946EAA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D" w:rsidRDefault="006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Регина Баумана 2*, номера категории Стандарт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D" w:rsidRDefault="00085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D" w:rsidRDefault="00085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D" w:rsidRDefault="00085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EAA" w:rsidTr="00946EAA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A" w:rsidRDefault="006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Татарстан 3*</w:t>
            </w:r>
            <w:r w:rsidR="00946EAA">
              <w:rPr>
                <w:rFonts w:ascii="Times New Roman" w:hAnsi="Times New Roman" w:cs="Times New Roman"/>
                <w:sz w:val="24"/>
                <w:szCs w:val="24"/>
              </w:rPr>
              <w:t>, номера категории Стандарт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A" w:rsidRDefault="00694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1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A" w:rsidRDefault="00946E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A" w:rsidRDefault="00946E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80D" w:rsidTr="00946EAA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D" w:rsidRDefault="006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Азалия на Московской 2* (центр), номера категории Стандарт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D" w:rsidRDefault="00085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D" w:rsidRDefault="00085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D" w:rsidRDefault="00085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EAA" w:rsidTr="00946EAA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A" w:rsidRDefault="006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Регина Петербургская 3*</w:t>
            </w:r>
            <w:r w:rsidR="00946EAA">
              <w:rPr>
                <w:rFonts w:ascii="Times New Roman" w:hAnsi="Times New Roman" w:cs="Times New Roman"/>
                <w:sz w:val="24"/>
                <w:szCs w:val="24"/>
              </w:rPr>
              <w:t>, номера категории Стандарт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A" w:rsidRDefault="00085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AF11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A" w:rsidRDefault="00946E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AA" w:rsidRDefault="00946E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EAA" w:rsidTr="00946EAA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A" w:rsidRDefault="0094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Особняк на Те</w:t>
            </w:r>
            <w:r w:rsidR="0069480D">
              <w:rPr>
                <w:rFonts w:ascii="Times New Roman" w:hAnsi="Times New Roman" w:cs="Times New Roman"/>
                <w:sz w:val="24"/>
                <w:szCs w:val="24"/>
              </w:rPr>
              <w:t>атральной 3*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номера категории Стандарт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A" w:rsidRDefault="000859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F11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A" w:rsidRDefault="00AF1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A" w:rsidRDefault="00AF1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6EAA" w:rsidRPr="00D46582" w:rsidRDefault="00946EAA" w:rsidP="00D46582">
      <w:pPr>
        <w:pStyle w:val="ab"/>
        <w:jc w:val="both"/>
        <w:rPr>
          <w:rFonts w:ascii="Times New Roman" w:eastAsiaTheme="minorHAnsi" w:hAnsi="Times New Roman"/>
          <w:i w:val="0"/>
          <w:color w:val="000000" w:themeColor="text1"/>
          <w:sz w:val="22"/>
          <w:szCs w:val="22"/>
          <w:lang w:eastAsia="en-US"/>
        </w:rPr>
      </w:pPr>
    </w:p>
    <w:p w:rsidR="00F4680C" w:rsidRPr="00910933" w:rsidRDefault="00F4680C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35DAA" w:rsidRPr="008F5A1C" w:rsidRDefault="00E35DAA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C7B20" w:rsidRPr="008F5A1C" w:rsidRDefault="00AC7B20" w:rsidP="00AC7B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F5A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стоимость входит:</w:t>
      </w:r>
    </w:p>
    <w:p w:rsidR="00085981" w:rsidRPr="00085981" w:rsidRDefault="00085981" w:rsidP="000859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транспортное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обслуживание по маршруту </w:t>
      </w:r>
    </w:p>
    <w:p w:rsidR="00085981" w:rsidRPr="00085981" w:rsidRDefault="00085981" w:rsidP="000859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трансферы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из/в аэропорт Казани</w:t>
      </w:r>
    </w:p>
    <w:p w:rsidR="00085981" w:rsidRPr="00085981" w:rsidRDefault="00085981" w:rsidP="000859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проживание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гостинице на базе завтраков</w:t>
      </w:r>
    </w:p>
    <w:p w:rsidR="00085981" w:rsidRPr="00085981" w:rsidRDefault="00085981" w:rsidP="000859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экскурсионное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обслуживание по программе</w:t>
      </w:r>
    </w:p>
    <w:p w:rsidR="00085981" w:rsidRPr="00085981" w:rsidRDefault="00085981" w:rsidP="000859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обед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 мастер-классом по татарской кулинарии</w:t>
      </w:r>
    </w:p>
    <w:p w:rsidR="00085981" w:rsidRPr="00085981" w:rsidRDefault="00085981" w:rsidP="000859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посещение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Казанского Кремля с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квест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-экскурсией </w:t>
      </w:r>
    </w:p>
    <w:p w:rsidR="00085981" w:rsidRPr="00085981" w:rsidRDefault="00085981" w:rsidP="000859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экскурсия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Иннополис</w:t>
      </w:r>
      <w:proofErr w:type="spellEnd"/>
    </w:p>
    <w:p w:rsidR="00085981" w:rsidRPr="00085981" w:rsidRDefault="00085981" w:rsidP="000859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экскурсия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Свияжск</w:t>
      </w:r>
    </w:p>
    <w:p w:rsidR="00085981" w:rsidRPr="00085981" w:rsidRDefault="00085981" w:rsidP="000859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посещение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Храма всех религий</w:t>
      </w:r>
    </w:p>
    <w:p w:rsidR="00085981" w:rsidRPr="00085981" w:rsidRDefault="00085981" w:rsidP="000859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интерактивная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квест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-экскурсия Загадки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Шурале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национальном комплексе «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Туган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Авылым</w:t>
      </w:r>
      <w:proofErr w:type="spell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»</w:t>
      </w:r>
    </w:p>
    <w:p w:rsidR="00085981" w:rsidRPr="00085981" w:rsidRDefault="00085981" w:rsidP="000859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обеды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1 и 2 дни тура</w:t>
      </w:r>
    </w:p>
    <w:p w:rsidR="00AC7B20" w:rsidRPr="00085981" w:rsidRDefault="00AC7B20" w:rsidP="00AC7B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2331" w:rsidRPr="00085981" w:rsidRDefault="00EF2331" w:rsidP="00EF2331">
      <w:pPr>
        <w:pStyle w:val="ab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085981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не входит:</w:t>
      </w:r>
    </w:p>
    <w:p w:rsidR="005450FA" w:rsidRPr="00085981" w:rsidRDefault="005450FA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085981" w:rsidRPr="00085981" w:rsidRDefault="00085981" w:rsidP="000859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авиа</w:t>
      </w:r>
      <w:proofErr w:type="gramEnd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или ж/д билеты </w:t>
      </w:r>
    </w:p>
    <w:p w:rsidR="00D46582" w:rsidRPr="00085981" w:rsidRDefault="00085981" w:rsidP="000859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5981">
        <w:rPr>
          <w:rFonts w:ascii="Times New Roman" w:eastAsia="Times New Roman" w:hAnsi="Times New Roman" w:cs="Times New Roman"/>
          <w:color w:val="212529"/>
          <w:sz w:val="24"/>
          <w:szCs w:val="24"/>
        </w:rPr>
        <w:t>ужины</w:t>
      </w:r>
      <w:proofErr w:type="gramEnd"/>
    </w:p>
    <w:p w:rsidR="00D46582" w:rsidRDefault="00D46582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D46582" w:rsidRDefault="00D46582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865605" w:rsidRPr="008F5A1C" w:rsidRDefault="00865605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8F5A1C">
        <w:rPr>
          <w:rFonts w:ascii="Times New Roman" w:hAnsi="Times New Roman"/>
          <w:i w:val="0"/>
          <w:sz w:val="24"/>
          <w:szCs w:val="24"/>
        </w:rPr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865605" w:rsidRPr="008F5A1C" w:rsidRDefault="00865605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8F5A1C">
        <w:rPr>
          <w:rFonts w:ascii="Times New Roman" w:hAnsi="Times New Roman"/>
          <w:i w:val="0"/>
          <w:sz w:val="24"/>
          <w:szCs w:val="24"/>
        </w:rPr>
        <w:t>Советуем дополнительные услуги (питание, экскурсии) приобретать заранее, при оформлении тура. В этом случае данные услуги для Вас будут гарантированы, а сэкономленное время на ожидание индивидуального обслуживания можно будет потратить на главную цель экскурсионной поездки – знакомство с достопримечательностями</w:t>
      </w:r>
    </w:p>
    <w:p w:rsidR="00865605" w:rsidRPr="008F5A1C" w:rsidRDefault="00865605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910933" w:rsidRDefault="00910933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910933" w:rsidRDefault="00910933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865605" w:rsidRPr="008F5A1C" w:rsidRDefault="00865605" w:rsidP="008656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46582" w:rsidRPr="00C228EC" w:rsidRDefault="00D46582" w:rsidP="00D46582">
      <w:pPr>
        <w:pStyle w:val="Standard"/>
        <w:rPr>
          <w:rFonts w:cs="Times New Roman"/>
          <w:color w:val="000000" w:themeColor="text1"/>
          <w:sz w:val="22"/>
          <w:szCs w:val="22"/>
        </w:rPr>
      </w:pPr>
      <w:r w:rsidRPr="00C228EC">
        <w:rPr>
          <w:rFonts w:cs="Times New Roman"/>
          <w:b/>
          <w:color w:val="000000" w:themeColor="text1"/>
          <w:sz w:val="22"/>
          <w:szCs w:val="22"/>
          <w:lang w:val="ru-RU"/>
        </w:rPr>
        <w:t>Туроператор ПЕТЕРБУРГСКИЙ МАГАЗИН ПУТЕШЕСТВИЙ</w:t>
      </w:r>
    </w:p>
    <w:p w:rsidR="00D46582" w:rsidRPr="00C228EC" w:rsidRDefault="00FA5424" w:rsidP="00D46582">
      <w:pPr>
        <w:pStyle w:val="Standard"/>
        <w:rPr>
          <w:rFonts w:cs="Times New Roman"/>
          <w:color w:val="000000" w:themeColor="text1"/>
          <w:sz w:val="22"/>
          <w:szCs w:val="22"/>
        </w:rPr>
      </w:pPr>
      <w:hyperlink r:id="rId6" w:history="1">
        <w:r w:rsidR="00D46582" w:rsidRPr="00C228EC">
          <w:rPr>
            <w:rStyle w:val="a3"/>
            <w:rFonts w:cs="Times New Roman"/>
            <w:color w:val="000000" w:themeColor="text1"/>
            <w:sz w:val="22"/>
            <w:szCs w:val="22"/>
          </w:rPr>
          <w:t>www.pmpoperator.ru</w:t>
        </w:r>
      </w:hyperlink>
    </w:p>
    <w:p w:rsidR="00D46582" w:rsidRPr="00C228EC" w:rsidRDefault="00D46582" w:rsidP="00D46582">
      <w:pPr>
        <w:pStyle w:val="Standard"/>
        <w:rPr>
          <w:rFonts w:cs="Times New Roman"/>
          <w:color w:val="000000" w:themeColor="text1"/>
          <w:sz w:val="22"/>
          <w:szCs w:val="22"/>
        </w:rPr>
      </w:pPr>
      <w:proofErr w:type="gramStart"/>
      <w:r w:rsidRPr="00C228EC">
        <w:rPr>
          <w:rFonts w:cs="Times New Roman"/>
          <w:color w:val="000000" w:themeColor="text1"/>
          <w:sz w:val="22"/>
          <w:szCs w:val="22"/>
          <w:lang w:val="ru-RU"/>
        </w:rPr>
        <w:t>тел</w:t>
      </w:r>
      <w:proofErr w:type="gramEnd"/>
      <w:r w:rsidRPr="00C228EC">
        <w:rPr>
          <w:rFonts w:cs="Times New Roman"/>
          <w:color w:val="000000" w:themeColor="text1"/>
          <w:sz w:val="22"/>
          <w:szCs w:val="22"/>
        </w:rPr>
        <w:t xml:space="preserve"> (812) 7027422, 9040564, 9066785</w:t>
      </w:r>
    </w:p>
    <w:p w:rsidR="00D46582" w:rsidRPr="00C228EC" w:rsidRDefault="00D46582" w:rsidP="00D46582">
      <w:pPr>
        <w:pStyle w:val="Standard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C228EC">
        <w:rPr>
          <w:rFonts w:cs="Times New Roman"/>
          <w:color w:val="000000" w:themeColor="text1"/>
          <w:sz w:val="22"/>
          <w:szCs w:val="22"/>
          <w:lang w:val="ru-RU"/>
        </w:rPr>
        <w:t>Санкт-Петербург, ул. Пушкинская д. 8, вход с ул. Пушкинская, 1 этаж</w:t>
      </w:r>
    </w:p>
    <w:p w:rsidR="00E15E20" w:rsidRPr="008F5A1C" w:rsidRDefault="00E15E20" w:rsidP="0074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E20" w:rsidRPr="008F5A1C" w:rsidSect="00835A36">
      <w:pgSz w:w="11906" w:h="16838"/>
      <w:pgMar w:top="720" w:right="720" w:bottom="130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104A3"/>
    <w:multiLevelType w:val="multilevel"/>
    <w:tmpl w:val="0A02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A3956"/>
    <w:multiLevelType w:val="multilevel"/>
    <w:tmpl w:val="D3B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D61D6"/>
    <w:multiLevelType w:val="multilevel"/>
    <w:tmpl w:val="4AF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2"/>
    <w:rsid w:val="000132D8"/>
    <w:rsid w:val="0001737C"/>
    <w:rsid w:val="00047C6D"/>
    <w:rsid w:val="0006406D"/>
    <w:rsid w:val="00067A44"/>
    <w:rsid w:val="0007424F"/>
    <w:rsid w:val="00085981"/>
    <w:rsid w:val="000B0C15"/>
    <w:rsid w:val="000F1186"/>
    <w:rsid w:val="000F428B"/>
    <w:rsid w:val="00104458"/>
    <w:rsid w:val="00106210"/>
    <w:rsid w:val="00106DA0"/>
    <w:rsid w:val="001211D4"/>
    <w:rsid w:val="001364B0"/>
    <w:rsid w:val="0014141E"/>
    <w:rsid w:val="00154011"/>
    <w:rsid w:val="001574FC"/>
    <w:rsid w:val="00170024"/>
    <w:rsid w:val="00180ABA"/>
    <w:rsid w:val="00183B50"/>
    <w:rsid w:val="00185D4F"/>
    <w:rsid w:val="001D5B45"/>
    <w:rsid w:val="001E7ABA"/>
    <w:rsid w:val="002137B3"/>
    <w:rsid w:val="00234B9B"/>
    <w:rsid w:val="002431E7"/>
    <w:rsid w:val="00270454"/>
    <w:rsid w:val="00277598"/>
    <w:rsid w:val="00293C4A"/>
    <w:rsid w:val="002A08DC"/>
    <w:rsid w:val="002F4C1A"/>
    <w:rsid w:val="002F65AD"/>
    <w:rsid w:val="00354CDB"/>
    <w:rsid w:val="00366FA1"/>
    <w:rsid w:val="003749FE"/>
    <w:rsid w:val="003B392E"/>
    <w:rsid w:val="003D1F28"/>
    <w:rsid w:val="003D3017"/>
    <w:rsid w:val="00434254"/>
    <w:rsid w:val="004346CE"/>
    <w:rsid w:val="004444B0"/>
    <w:rsid w:val="00447087"/>
    <w:rsid w:val="0049389E"/>
    <w:rsid w:val="004A62DF"/>
    <w:rsid w:val="004B2099"/>
    <w:rsid w:val="004C7A2B"/>
    <w:rsid w:val="004D315E"/>
    <w:rsid w:val="00513622"/>
    <w:rsid w:val="00541EE1"/>
    <w:rsid w:val="005450FA"/>
    <w:rsid w:val="00555F6A"/>
    <w:rsid w:val="00562666"/>
    <w:rsid w:val="005A2B50"/>
    <w:rsid w:val="005A643B"/>
    <w:rsid w:val="005E18AC"/>
    <w:rsid w:val="005E1FB7"/>
    <w:rsid w:val="005F74D9"/>
    <w:rsid w:val="00605CD0"/>
    <w:rsid w:val="00613270"/>
    <w:rsid w:val="00630739"/>
    <w:rsid w:val="00630DDE"/>
    <w:rsid w:val="00635D77"/>
    <w:rsid w:val="00635FF9"/>
    <w:rsid w:val="00655440"/>
    <w:rsid w:val="00676E02"/>
    <w:rsid w:val="0069480D"/>
    <w:rsid w:val="00696329"/>
    <w:rsid w:val="006D2929"/>
    <w:rsid w:val="006F55B9"/>
    <w:rsid w:val="0072272C"/>
    <w:rsid w:val="007405C4"/>
    <w:rsid w:val="0074068A"/>
    <w:rsid w:val="0074451C"/>
    <w:rsid w:val="007663D4"/>
    <w:rsid w:val="00777E69"/>
    <w:rsid w:val="00787CF8"/>
    <w:rsid w:val="00792198"/>
    <w:rsid w:val="007C72FC"/>
    <w:rsid w:val="007F41A3"/>
    <w:rsid w:val="00835A36"/>
    <w:rsid w:val="00852BA8"/>
    <w:rsid w:val="0085432E"/>
    <w:rsid w:val="0085618E"/>
    <w:rsid w:val="00865605"/>
    <w:rsid w:val="00880697"/>
    <w:rsid w:val="008A3097"/>
    <w:rsid w:val="008C029D"/>
    <w:rsid w:val="008D6A97"/>
    <w:rsid w:val="008F5A1C"/>
    <w:rsid w:val="00901C4B"/>
    <w:rsid w:val="00910933"/>
    <w:rsid w:val="00946EAA"/>
    <w:rsid w:val="009639CD"/>
    <w:rsid w:val="00965BEA"/>
    <w:rsid w:val="00967102"/>
    <w:rsid w:val="009819BE"/>
    <w:rsid w:val="00996AB5"/>
    <w:rsid w:val="009D30F0"/>
    <w:rsid w:val="009D4F80"/>
    <w:rsid w:val="009E5F9D"/>
    <w:rsid w:val="00A12BFD"/>
    <w:rsid w:val="00A14491"/>
    <w:rsid w:val="00A614CF"/>
    <w:rsid w:val="00A64D5B"/>
    <w:rsid w:val="00A804EC"/>
    <w:rsid w:val="00AB61F0"/>
    <w:rsid w:val="00AC7B20"/>
    <w:rsid w:val="00AD261E"/>
    <w:rsid w:val="00AD3B6A"/>
    <w:rsid w:val="00AF1164"/>
    <w:rsid w:val="00B157D6"/>
    <w:rsid w:val="00B4193D"/>
    <w:rsid w:val="00B779A3"/>
    <w:rsid w:val="00BA10E9"/>
    <w:rsid w:val="00BB1990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A7467"/>
    <w:rsid w:val="00CC38F3"/>
    <w:rsid w:val="00CE7FAF"/>
    <w:rsid w:val="00CF190A"/>
    <w:rsid w:val="00D10E8A"/>
    <w:rsid w:val="00D46582"/>
    <w:rsid w:val="00D61020"/>
    <w:rsid w:val="00D714EC"/>
    <w:rsid w:val="00D72E98"/>
    <w:rsid w:val="00D74654"/>
    <w:rsid w:val="00D81B27"/>
    <w:rsid w:val="00D85086"/>
    <w:rsid w:val="00DB6CD5"/>
    <w:rsid w:val="00DD3038"/>
    <w:rsid w:val="00DE5D3A"/>
    <w:rsid w:val="00DF2685"/>
    <w:rsid w:val="00E15E20"/>
    <w:rsid w:val="00E20BB4"/>
    <w:rsid w:val="00E21FC9"/>
    <w:rsid w:val="00E35DAA"/>
    <w:rsid w:val="00E43F29"/>
    <w:rsid w:val="00E631B0"/>
    <w:rsid w:val="00E8206E"/>
    <w:rsid w:val="00E8384E"/>
    <w:rsid w:val="00EB354B"/>
    <w:rsid w:val="00ED77ED"/>
    <w:rsid w:val="00EE5F4A"/>
    <w:rsid w:val="00EF2331"/>
    <w:rsid w:val="00EF3CDC"/>
    <w:rsid w:val="00F1047F"/>
    <w:rsid w:val="00F14A18"/>
    <w:rsid w:val="00F40B48"/>
    <w:rsid w:val="00F4680C"/>
    <w:rsid w:val="00FA5424"/>
    <w:rsid w:val="00FD3E74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DEBE-3BC6-4101-962B-DFA16BCB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b">
    <w:name w:val="No Spacing"/>
    <w:uiPriority w:val="1"/>
    <w:qFormat/>
    <w:rsid w:val="0086560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745">
          <w:marLeft w:val="0"/>
          <w:marRight w:val="0"/>
          <w:marTop w:val="0"/>
          <w:marBottom w:val="0"/>
          <w:divBdr>
            <w:top w:val="single" w:sz="6" w:space="23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16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472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443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3781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8246-E25E-4604-B4A7-43ECA066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Пользователь Windows</cp:lastModifiedBy>
  <cp:revision>3</cp:revision>
  <dcterms:created xsi:type="dcterms:W3CDTF">2023-09-06T19:09:00Z</dcterms:created>
  <dcterms:modified xsi:type="dcterms:W3CDTF">2023-09-07T16:45:00Z</dcterms:modified>
</cp:coreProperties>
</file>